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C59" w:rsidRDefault="00434C59" w:rsidP="00434C59">
      <w:pPr>
        <w:ind w:firstLine="709"/>
        <w:rPr>
          <w:sz w:val="28"/>
          <w:szCs w:val="28"/>
        </w:rPr>
      </w:pPr>
    </w:p>
    <w:p w:rsidR="00434C59" w:rsidRPr="00B159D3" w:rsidRDefault="00434C59" w:rsidP="00434C59">
      <w:pPr>
        <w:ind w:firstLine="709"/>
        <w:jc w:val="center"/>
        <w:rPr>
          <w:sz w:val="28"/>
          <w:szCs w:val="28"/>
        </w:rPr>
      </w:pPr>
      <w:r w:rsidRPr="00B159D3">
        <w:rPr>
          <w:sz w:val="28"/>
          <w:szCs w:val="28"/>
        </w:rPr>
        <w:t>Министерство просвещения Республики Башкортостан</w:t>
      </w:r>
    </w:p>
    <w:p w:rsidR="00434C59" w:rsidRPr="00B159D3" w:rsidRDefault="00434C59" w:rsidP="00434C59">
      <w:pPr>
        <w:ind w:firstLine="709"/>
        <w:jc w:val="center"/>
        <w:rPr>
          <w:sz w:val="28"/>
          <w:szCs w:val="28"/>
        </w:rPr>
      </w:pPr>
      <w:r w:rsidRPr="00B159D3">
        <w:rPr>
          <w:sz w:val="28"/>
          <w:szCs w:val="28"/>
        </w:rPr>
        <w:t xml:space="preserve">Региональный Ресурсный центр развития и коррекции детей с нарушениями слуха и речи, в том числе и с </w:t>
      </w:r>
      <w:proofErr w:type="spellStart"/>
      <w:r w:rsidRPr="00B159D3">
        <w:rPr>
          <w:sz w:val="28"/>
          <w:szCs w:val="28"/>
        </w:rPr>
        <w:t>кохлеарной</w:t>
      </w:r>
      <w:proofErr w:type="spellEnd"/>
      <w:r w:rsidRPr="00B159D3">
        <w:rPr>
          <w:sz w:val="28"/>
          <w:szCs w:val="28"/>
        </w:rPr>
        <w:t xml:space="preserve"> имплантацией</w:t>
      </w:r>
    </w:p>
    <w:p w:rsidR="00434C59" w:rsidRPr="00B159D3" w:rsidRDefault="00434C59" w:rsidP="00434C59">
      <w:pPr>
        <w:ind w:firstLine="709"/>
        <w:jc w:val="center"/>
        <w:rPr>
          <w:sz w:val="28"/>
          <w:szCs w:val="28"/>
        </w:rPr>
      </w:pPr>
    </w:p>
    <w:p w:rsidR="002C36C4" w:rsidRDefault="002C36C4" w:rsidP="002C36C4">
      <w:pPr>
        <w:pStyle w:val="aa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7EABB01D" wp14:editId="1B90540E">
            <wp:extent cx="2066925" cy="1936609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900" cy="1942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36C4" w:rsidRDefault="002C36C4" w:rsidP="002C36C4">
      <w:pPr>
        <w:pStyle w:val="aa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36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Рекомендации для родителей</w:t>
      </w:r>
      <w:r w:rsidRPr="002C36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2C36C4" w:rsidRPr="002C36C4" w:rsidRDefault="002C36C4" w:rsidP="002C36C4">
      <w:pPr>
        <w:pStyle w:val="aa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C36C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детей с ограниченными возможностями здоровья</w:t>
      </w:r>
    </w:p>
    <w:p w:rsidR="002C36C4" w:rsidRDefault="002C36C4" w:rsidP="002C36C4">
      <w:pPr>
        <w:ind w:firstLine="709"/>
        <w:jc w:val="center"/>
        <w:rPr>
          <w:b/>
          <w:sz w:val="28"/>
          <w:szCs w:val="28"/>
        </w:rPr>
      </w:pPr>
      <w:r w:rsidRPr="002C36C4">
        <w:rPr>
          <w:b/>
          <w:sz w:val="28"/>
          <w:szCs w:val="28"/>
        </w:rPr>
        <w:t xml:space="preserve"> «Игры и упражнения</w:t>
      </w:r>
      <w:r>
        <w:rPr>
          <w:b/>
          <w:sz w:val="28"/>
          <w:szCs w:val="28"/>
        </w:rPr>
        <w:t xml:space="preserve"> дома»</w:t>
      </w:r>
    </w:p>
    <w:p w:rsidR="00497AB9" w:rsidRDefault="00497AB9" w:rsidP="002C36C4">
      <w:pPr>
        <w:ind w:firstLine="709"/>
        <w:jc w:val="center"/>
        <w:rPr>
          <w:b/>
          <w:sz w:val="28"/>
          <w:szCs w:val="28"/>
        </w:rPr>
      </w:pPr>
    </w:p>
    <w:p w:rsidR="00497AB9" w:rsidRDefault="002C36C4" w:rsidP="00497AB9">
      <w:pPr>
        <w:ind w:firstLine="709"/>
        <w:jc w:val="both"/>
        <w:rPr>
          <w:sz w:val="28"/>
          <w:szCs w:val="28"/>
        </w:rPr>
      </w:pPr>
      <w:r w:rsidRPr="002C36C4">
        <w:rPr>
          <w:sz w:val="28"/>
          <w:szCs w:val="28"/>
        </w:rPr>
        <w:t>Вашему вниманию предложены и</w:t>
      </w:r>
      <w:r>
        <w:rPr>
          <w:sz w:val="28"/>
          <w:szCs w:val="28"/>
        </w:rPr>
        <w:t>гры и упражнения, которые не требуют материальных затрат, большой подготовки, но помогут вам и вашему ребёнку</w:t>
      </w:r>
      <w:r w:rsidR="00497AB9">
        <w:rPr>
          <w:sz w:val="28"/>
          <w:szCs w:val="28"/>
        </w:rPr>
        <w:t xml:space="preserve"> в развитии внимания, памяти, мышления, речи</w:t>
      </w:r>
      <w:r w:rsidR="00497AB9">
        <w:rPr>
          <w:sz w:val="28"/>
          <w:szCs w:val="28"/>
        </w:rPr>
        <w:t xml:space="preserve">, </w:t>
      </w:r>
      <w:r w:rsidR="00497AB9">
        <w:rPr>
          <w:sz w:val="28"/>
          <w:szCs w:val="28"/>
        </w:rPr>
        <w:t>личностной и эмоционально-волевой</w:t>
      </w:r>
      <w:r w:rsidR="00497AB9">
        <w:rPr>
          <w:sz w:val="28"/>
          <w:szCs w:val="28"/>
        </w:rPr>
        <w:t xml:space="preserve"> сферы ребёнка. </w:t>
      </w:r>
    </w:p>
    <w:p w:rsidR="00497AB9" w:rsidRPr="00497AB9" w:rsidRDefault="00497AB9" w:rsidP="00497AB9">
      <w:pPr>
        <w:pStyle w:val="aa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97AB9">
        <w:rPr>
          <w:rFonts w:ascii="Times New Roman" w:hAnsi="Times New Roman" w:cs="Times New Roman"/>
          <w:sz w:val="28"/>
          <w:szCs w:val="28"/>
        </w:rPr>
        <w:t>И</w:t>
      </w:r>
      <w:r w:rsidRPr="00497AB9">
        <w:rPr>
          <w:rFonts w:ascii="Times New Roman" w:hAnsi="Times New Roman" w:cs="Times New Roman"/>
          <w:sz w:val="28"/>
          <w:szCs w:val="28"/>
        </w:rPr>
        <w:t xml:space="preserve">гра на развитие зрительного внимания, памяти, закреплении словарного запаса </w:t>
      </w:r>
      <w:r w:rsidRPr="00497AB9">
        <w:rPr>
          <w:rFonts w:ascii="Times New Roman" w:hAnsi="Times New Roman" w:cs="Times New Roman"/>
          <w:b/>
          <w:sz w:val="28"/>
          <w:szCs w:val="28"/>
        </w:rPr>
        <w:t>«Запомни и назови».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на столе расположить картинки – яблоко, лимон, апельсин, груша, банан. Узнать у ребёнка знание названий предметов. Далее сказать ребёнку: «Посмотри глазками и запомни картинки». Накрыть платком. Попросить назвать какие картинки спрятаны под платком. Затем убрать платок и попросить назвать картинки, которые не были названы. Можно обыграть дважды для закрепления.</w:t>
      </w:r>
    </w:p>
    <w:p w:rsidR="00497AB9" w:rsidRPr="00497AB9" w:rsidRDefault="00497AB9" w:rsidP="00497AB9">
      <w:pPr>
        <w:pStyle w:val="aa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7AB9">
        <w:rPr>
          <w:rFonts w:ascii="Times New Roman" w:hAnsi="Times New Roman" w:cs="Times New Roman"/>
          <w:sz w:val="28"/>
          <w:szCs w:val="28"/>
        </w:rPr>
        <w:t>Варианты этой игры</w:t>
      </w:r>
      <w:r w:rsidRPr="00497AB9">
        <w:rPr>
          <w:rFonts w:ascii="Times New Roman" w:hAnsi="Times New Roman" w:cs="Times New Roman"/>
          <w:b/>
          <w:sz w:val="28"/>
          <w:szCs w:val="28"/>
        </w:rPr>
        <w:t xml:space="preserve">: Игра «Чего не стало?» 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на столе расположить картинки – яблоко, лимон, апельсин, груша, банан. Узнать у ребёнка знание названий предметов. Далее сказать ребёнку: «Посмотри глазками и запомни картинки», «Закрой глаза». В это время убрать любую одну картинку. Сказать: «Открой глаза. Посмотри и скажи, чего не стало. Какой картинки нет?». Можно повторить игру 2-3 раза.</w:t>
      </w:r>
    </w:p>
    <w:p w:rsidR="00497AB9" w:rsidRPr="00B42B22" w:rsidRDefault="00497AB9" w:rsidP="00B42B22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B22">
        <w:rPr>
          <w:rFonts w:ascii="Times New Roman" w:hAnsi="Times New Roman" w:cs="Times New Roman"/>
          <w:b/>
          <w:sz w:val="28"/>
          <w:szCs w:val="28"/>
        </w:rPr>
        <w:t>Игра «Что поменялось?»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на столе расположить картинки – яблоко, лимон, апельсин, груша, банан. Узнать у ребёнка знание названий предметов. Далее сказать ребёнку: «Посмотри глазками и запомни картинки», «Закрой глаза». В это время поменять местами любые две картинки. Сказать: «Открой глаза. Посмотри и скажи, что поменялось. Какие картинки поменялись местами?». Можно повторить игру 2-3 раза.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качестве оборудования также можно использовать игрушки, столовая посуда, учебные принадлежности, геометрические фигуры, буквы, цифры и другое. В зависимости от возраста детей.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младших школьников могут для развития зрительного внимания использоваться такое задание «Посмотри, запомни. Напиши по памяти» (показать образец – карточка со словами, предложениями, карточки с цифрами и др.)</w:t>
      </w:r>
    </w:p>
    <w:p w:rsidR="00497AB9" w:rsidRPr="00B42B22" w:rsidRDefault="00B42B22" w:rsidP="00B42B22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2B22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 w:rsidR="00497AB9" w:rsidRPr="00B42B22">
        <w:rPr>
          <w:rFonts w:ascii="Times New Roman" w:hAnsi="Times New Roman" w:cs="Times New Roman"/>
          <w:b/>
          <w:sz w:val="28"/>
          <w:szCs w:val="28"/>
        </w:rPr>
        <w:t>гра</w:t>
      </w:r>
      <w:r w:rsidR="00497AB9" w:rsidRPr="00B42B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«Послушай. Повтори»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ребёнку говорим: «Я буду говорить слова. Ты слушай внимательно».</w:t>
      </w:r>
    </w:p>
    <w:p w:rsidR="00497AB9" w:rsidRDefault="00497AB9" w:rsidP="00497AB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Произносятся слова: яблоко, груша, слива, лимон, банан. Далее говорим ребёнку: «Повтори, какие слова ты услышала». Можно повторить игру.</w:t>
      </w:r>
    </w:p>
    <w:p w:rsidR="00497AB9" w:rsidRDefault="00497AB9" w:rsidP="00497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Можно проиграть игру с называнием цифр, чисел. </w:t>
      </w:r>
    </w:p>
    <w:p w:rsidR="00497AB9" w:rsidRPr="00BB331A" w:rsidRDefault="00497AB9" w:rsidP="00497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игре тренируется и развивается слухоречевая память, развивается мышление, речь, идёт накопление словаря. </w:t>
      </w:r>
    </w:p>
    <w:p w:rsidR="00497AB9" w:rsidRPr="00B42B22" w:rsidRDefault="00B42B22" w:rsidP="00B42B22">
      <w:pPr>
        <w:pStyle w:val="aa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B22">
        <w:rPr>
          <w:rFonts w:ascii="Times New Roman" w:hAnsi="Times New Roman" w:cs="Times New Roman"/>
          <w:b/>
          <w:sz w:val="28"/>
          <w:szCs w:val="28"/>
        </w:rPr>
        <w:t>Игра</w:t>
      </w:r>
      <w:r w:rsidR="00497AB9" w:rsidRPr="00B42B22">
        <w:rPr>
          <w:rFonts w:ascii="Times New Roman" w:hAnsi="Times New Roman" w:cs="Times New Roman"/>
          <w:sz w:val="28"/>
          <w:szCs w:val="28"/>
        </w:rPr>
        <w:t xml:space="preserve"> </w:t>
      </w:r>
      <w:r w:rsidR="00497AB9" w:rsidRPr="00B42B22">
        <w:rPr>
          <w:rFonts w:ascii="Times New Roman" w:hAnsi="Times New Roman" w:cs="Times New Roman"/>
          <w:b/>
          <w:sz w:val="28"/>
          <w:szCs w:val="28"/>
        </w:rPr>
        <w:t>«Какое слово лишнее?»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ребёнку говорим: «Я буду говорить слова. Ты слушай. В этой группе слов есть одно лишнее. Какое?».</w:t>
      </w:r>
    </w:p>
    <w:p w:rsidR="00497AB9" w:rsidRDefault="00497AB9" w:rsidP="00497AB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Произносятся слова: яблоко, груша, слива, лимон, огурец. (помидор, огурец, яблоко, лук, картофель).</w:t>
      </w:r>
    </w:p>
    <w:p w:rsidR="00497AB9" w:rsidRDefault="00497AB9" w:rsidP="00497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Далее говорим ребёнку: «Какое слово лишнее? Почему?». </w:t>
      </w:r>
    </w:p>
    <w:p w:rsidR="00497AB9" w:rsidRPr="00BB331A" w:rsidRDefault="00497AB9" w:rsidP="00497A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этой игре тренируется и развивается слуховое внимание, развивается мышление, речь.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Все психические процессы взаимосвязаны: ребёнок смотрит, слушает (внимание), называя слова по памяти, начинает думать, вспоминать (память, мышление), произносит слова (речь, накопление словаря), получает одобрительную оценку (повышается самооценка, мотивация, поднимается настроение, развивается познавательный интерес).</w:t>
      </w:r>
    </w:p>
    <w:p w:rsidR="00497AB9" w:rsidRPr="00B42B22" w:rsidRDefault="00B42B22" w:rsidP="00B42B22">
      <w:pPr>
        <w:pStyle w:val="aa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2B22">
        <w:rPr>
          <w:rFonts w:ascii="Times New Roman" w:hAnsi="Times New Roman" w:cs="Times New Roman"/>
          <w:b/>
          <w:sz w:val="28"/>
          <w:szCs w:val="28"/>
        </w:rPr>
        <w:t>Игра</w:t>
      </w:r>
      <w:r>
        <w:rPr>
          <w:rFonts w:ascii="Times New Roman" w:hAnsi="Times New Roman" w:cs="Times New Roman"/>
          <w:b/>
          <w:sz w:val="28"/>
          <w:szCs w:val="28"/>
        </w:rPr>
        <w:t xml:space="preserve"> «Чудесный мешочек»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 w:rsidRPr="00FA1543">
        <w:rPr>
          <w:sz w:val="28"/>
          <w:szCs w:val="28"/>
        </w:rPr>
        <w:t xml:space="preserve">Для </w:t>
      </w:r>
      <w:r>
        <w:rPr>
          <w:sz w:val="28"/>
          <w:szCs w:val="28"/>
        </w:rPr>
        <w:t>игры берется мешочек (</w:t>
      </w:r>
      <w:r w:rsidRPr="00FA1543">
        <w:rPr>
          <w:sz w:val="28"/>
          <w:szCs w:val="28"/>
        </w:rPr>
        <w:t>желательно яркий</w:t>
      </w:r>
      <w:r>
        <w:rPr>
          <w:sz w:val="28"/>
          <w:szCs w:val="28"/>
        </w:rPr>
        <w:t xml:space="preserve">), в него кладётся несколько предметов - игрушки, учебные принадлежности, можно использовать настоящие овощи и фрукты и др.). 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на столе лежат ручка, карандаш, клей, резинка, линейка. Ребёнку предлагается потрогать руками каждый предмет, назвать его. Затем эти предметы складываются в мешочек. Ребёнку дается задание «Рукой достать из мешочка (не смотреть) клей». Ребёнок ощупывает рукой, ищет клей, вынимает его из мешочка и называет слово.</w:t>
      </w:r>
    </w:p>
    <w:p w:rsidR="00497AB9" w:rsidRDefault="00497AB9" w:rsidP="00497A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этой игре развиваются тактильные ощущения, что способствует развитию мышления, речи, закреплению словаря. Можно использовать для игры буквы, цифры, различные игрушки, игрушечную посуду, животных. Для запоминания букв и цифр можно использовать такой приём: ребёнок поворачивает в сторону голову, в это время написать на ладошке руки ребёнка цифру или букву. Затем ребёнок угадывает, что написано и называет. Как вариант, можно писать на спине. </w:t>
      </w:r>
    </w:p>
    <w:p w:rsidR="00720978" w:rsidRPr="00120840" w:rsidRDefault="00B42B22" w:rsidP="00B42B22">
      <w:pPr>
        <w:pStyle w:val="aa"/>
        <w:numPr>
          <w:ilvl w:val="0"/>
          <w:numId w:val="3"/>
        </w:numPr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0840">
        <w:rPr>
          <w:rFonts w:ascii="Times New Roman" w:hAnsi="Times New Roman" w:cs="Times New Roman"/>
          <w:b/>
          <w:sz w:val="28"/>
          <w:szCs w:val="28"/>
        </w:rPr>
        <w:t>Игры и упражнения на развитие кисти руки и пальцев</w:t>
      </w:r>
    </w:p>
    <w:p w:rsidR="00120840" w:rsidRDefault="00120840" w:rsidP="00120840">
      <w:pPr>
        <w:ind w:firstLine="709"/>
        <w:jc w:val="both"/>
        <w:rPr>
          <w:sz w:val="28"/>
          <w:szCs w:val="28"/>
        </w:rPr>
      </w:pPr>
      <w:r w:rsidRPr="00FF1F48">
        <w:rPr>
          <w:sz w:val="28"/>
          <w:szCs w:val="28"/>
        </w:rPr>
        <w:t>Знаменитый педагог Сухомлинский так отзывался о ручной деятельности: «Ум ребенка находится на кончиках его пальцев», «Истоки способностей и дарований детей на кончиках их пальцев».</w:t>
      </w:r>
    </w:p>
    <w:p w:rsidR="00120840" w:rsidRPr="00FF1F48" w:rsidRDefault="00120840" w:rsidP="00120840">
      <w:pPr>
        <w:ind w:firstLine="709"/>
        <w:jc w:val="both"/>
        <w:rPr>
          <w:sz w:val="28"/>
          <w:szCs w:val="28"/>
        </w:rPr>
      </w:pPr>
      <w:r w:rsidRPr="00FF1F48">
        <w:rPr>
          <w:sz w:val="28"/>
          <w:szCs w:val="28"/>
        </w:rPr>
        <w:t xml:space="preserve">Рука, пальцы, ладони – одни из главных органов, приводящих в движение механизм мыслительной деятельности ребенка. </w:t>
      </w:r>
      <w:r>
        <w:rPr>
          <w:sz w:val="28"/>
          <w:szCs w:val="28"/>
        </w:rPr>
        <w:t xml:space="preserve">Нужно </w:t>
      </w:r>
      <w:r w:rsidRPr="00FF1F48">
        <w:rPr>
          <w:sz w:val="28"/>
          <w:szCs w:val="28"/>
        </w:rPr>
        <w:t>трениров</w:t>
      </w:r>
      <w:r>
        <w:rPr>
          <w:sz w:val="28"/>
          <w:szCs w:val="28"/>
        </w:rPr>
        <w:t xml:space="preserve">ать выполнять тонкие движения пальцев рук, что </w:t>
      </w:r>
      <w:r w:rsidRPr="00FF1F48">
        <w:rPr>
          <w:sz w:val="28"/>
          <w:szCs w:val="28"/>
        </w:rPr>
        <w:t>стимулирует развитие речи.  Если же развитие движений пальцев отстаёт, то задерживается и речевое развитие.</w:t>
      </w:r>
    </w:p>
    <w:p w:rsidR="00AA1022" w:rsidRDefault="00120840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3D1C4B">
        <w:rPr>
          <w:sz w:val="28"/>
          <w:szCs w:val="28"/>
        </w:rPr>
        <w:t>пражнен</w:t>
      </w:r>
      <w:r>
        <w:rPr>
          <w:sz w:val="28"/>
          <w:szCs w:val="28"/>
        </w:rPr>
        <w:t>ия</w:t>
      </w:r>
      <w:r w:rsidR="003D1C4B">
        <w:rPr>
          <w:sz w:val="28"/>
          <w:szCs w:val="28"/>
        </w:rPr>
        <w:t>, которые вы можете выполнять вместе с детьми дома:</w:t>
      </w:r>
    </w:p>
    <w:p w:rsidR="003D1C4B" w:rsidRDefault="003D1C4B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разгибательные и </w:t>
      </w:r>
      <w:proofErr w:type="spellStart"/>
      <w:r>
        <w:rPr>
          <w:sz w:val="28"/>
          <w:szCs w:val="28"/>
        </w:rPr>
        <w:t>сгибательные</w:t>
      </w:r>
      <w:proofErr w:type="spellEnd"/>
      <w:r>
        <w:rPr>
          <w:sz w:val="28"/>
          <w:szCs w:val="28"/>
        </w:rPr>
        <w:t xml:space="preserve"> упражнения кисти (пальцы собрать в кулак, сжать как можно сильно, разжать кулак, расслабить пальчики; сначала на одной руке, потом на другой, затем на двух руках одновременно; повторить 2-3</w:t>
      </w:r>
      <w:r w:rsidR="00120840">
        <w:rPr>
          <w:sz w:val="28"/>
          <w:szCs w:val="28"/>
        </w:rPr>
        <w:t xml:space="preserve"> раза</w:t>
      </w:r>
      <w:r>
        <w:rPr>
          <w:sz w:val="28"/>
          <w:szCs w:val="28"/>
        </w:rPr>
        <w:t>);</w:t>
      </w:r>
    </w:p>
    <w:p w:rsidR="003D1C4B" w:rsidRDefault="003D1C4B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напрячь ладонь руки, растопырив пальцы, расслабить; повторить 2-3 раза;</w:t>
      </w:r>
    </w:p>
    <w:p w:rsidR="00DC78CA" w:rsidRDefault="003D1C4B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C78CA">
        <w:rPr>
          <w:sz w:val="28"/>
          <w:szCs w:val="28"/>
        </w:rPr>
        <w:t>пальчиковая игра</w:t>
      </w:r>
      <w:r w:rsidR="00C916A2">
        <w:rPr>
          <w:sz w:val="28"/>
          <w:szCs w:val="28"/>
        </w:rPr>
        <w:t xml:space="preserve"> «Вышли пальчики гулять»</w:t>
      </w:r>
      <w:r w:rsidR="00DC78CA">
        <w:rPr>
          <w:sz w:val="28"/>
          <w:szCs w:val="28"/>
        </w:rPr>
        <w:t>:</w:t>
      </w:r>
    </w:p>
    <w:p w:rsidR="00DC78CA" w:rsidRDefault="00DC78CA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«Один, два, три, четыре, пять!»</w:t>
      </w:r>
      <w:r w:rsidR="00C916A2">
        <w:rPr>
          <w:sz w:val="28"/>
          <w:szCs w:val="28"/>
        </w:rPr>
        <w:t xml:space="preserve"> (пальцы </w:t>
      </w:r>
      <w:r>
        <w:rPr>
          <w:sz w:val="28"/>
          <w:szCs w:val="28"/>
        </w:rPr>
        <w:t>рук сжаты в кулаке;</w:t>
      </w:r>
      <w:r w:rsidR="00C916A2">
        <w:rPr>
          <w:sz w:val="28"/>
          <w:szCs w:val="28"/>
        </w:rPr>
        <w:t xml:space="preserve"> </w:t>
      </w:r>
      <w:r>
        <w:rPr>
          <w:sz w:val="28"/>
          <w:szCs w:val="28"/>
        </w:rPr>
        <w:t>проговаривая слова, разгибать пальцы по очереди, начиная с мизинца</w:t>
      </w:r>
      <w:r w:rsidR="00C916A2">
        <w:rPr>
          <w:sz w:val="28"/>
          <w:szCs w:val="28"/>
        </w:rPr>
        <w:t xml:space="preserve">, </w:t>
      </w:r>
      <w:r>
        <w:rPr>
          <w:sz w:val="28"/>
          <w:szCs w:val="28"/>
        </w:rPr>
        <w:t>в конце все пальцы растопырены);</w:t>
      </w:r>
    </w:p>
    <w:p w:rsidR="00DC78CA" w:rsidRDefault="00C916A2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«Вышли пальчики гулять!» </w:t>
      </w:r>
      <w:r w:rsidR="00120840">
        <w:rPr>
          <w:sz w:val="28"/>
          <w:szCs w:val="28"/>
        </w:rPr>
        <w:t>(в</w:t>
      </w:r>
      <w:r>
        <w:rPr>
          <w:sz w:val="28"/>
          <w:szCs w:val="28"/>
        </w:rPr>
        <w:t>ыполнить движения пальчиками</w:t>
      </w:r>
      <w:r w:rsidR="00DC78CA">
        <w:rPr>
          <w:sz w:val="28"/>
          <w:szCs w:val="28"/>
        </w:rPr>
        <w:t>, чтобы пальчики «гуляли»)</w:t>
      </w:r>
      <w:r>
        <w:rPr>
          <w:sz w:val="28"/>
          <w:szCs w:val="28"/>
        </w:rPr>
        <w:t xml:space="preserve">. </w:t>
      </w:r>
    </w:p>
    <w:p w:rsidR="007670DA" w:rsidRDefault="00DC78CA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«Один, два, три, четыре, пять!» </w:t>
      </w:r>
      <w:r>
        <w:rPr>
          <w:sz w:val="28"/>
          <w:szCs w:val="28"/>
        </w:rPr>
        <w:t>(с</w:t>
      </w:r>
      <w:r w:rsidR="00C916A2">
        <w:rPr>
          <w:sz w:val="28"/>
          <w:szCs w:val="28"/>
        </w:rPr>
        <w:t xml:space="preserve">гибать пальцы в кулак </w:t>
      </w:r>
      <w:r>
        <w:rPr>
          <w:sz w:val="28"/>
          <w:szCs w:val="28"/>
        </w:rPr>
        <w:t xml:space="preserve">в том же порядке </w:t>
      </w:r>
      <w:r w:rsidR="00C916A2">
        <w:rPr>
          <w:sz w:val="28"/>
          <w:szCs w:val="28"/>
        </w:rPr>
        <w:t xml:space="preserve">по </w:t>
      </w:r>
      <w:r>
        <w:rPr>
          <w:sz w:val="28"/>
          <w:szCs w:val="28"/>
        </w:rPr>
        <w:t>очереди</w:t>
      </w:r>
      <w:r w:rsidR="007670DA">
        <w:rPr>
          <w:sz w:val="28"/>
          <w:szCs w:val="28"/>
        </w:rPr>
        <w:t>)</w:t>
      </w:r>
    </w:p>
    <w:p w:rsidR="00C916A2" w:rsidRDefault="007670DA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«В домик спрятались опять!» (п</w:t>
      </w:r>
      <w:r w:rsidR="00C916A2">
        <w:rPr>
          <w:sz w:val="28"/>
          <w:szCs w:val="28"/>
        </w:rPr>
        <w:t>оказать кулачок.)</w:t>
      </w:r>
    </w:p>
    <w:p w:rsidR="00C916A2" w:rsidRDefault="00C916A2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упражнения с карандашом «</w:t>
      </w:r>
      <w:r w:rsidR="002E30B2">
        <w:rPr>
          <w:sz w:val="28"/>
          <w:szCs w:val="28"/>
        </w:rPr>
        <w:t xml:space="preserve">Ползём по лиане», «Привет, карандашик», «Усложнённый вариант», «Карандашик крутится: </w:t>
      </w:r>
      <w:proofErr w:type="spellStart"/>
      <w:r w:rsidR="002E30B2">
        <w:rPr>
          <w:sz w:val="28"/>
          <w:szCs w:val="28"/>
        </w:rPr>
        <w:t>качалочка</w:t>
      </w:r>
      <w:proofErr w:type="spellEnd"/>
      <w:r w:rsidR="002E30B2">
        <w:rPr>
          <w:sz w:val="28"/>
          <w:szCs w:val="28"/>
        </w:rPr>
        <w:t>, вертолёт, утюжок».</w:t>
      </w:r>
    </w:p>
    <w:p w:rsidR="00DC78CA" w:rsidRDefault="00DC78CA" w:rsidP="0007679D">
      <w:pPr>
        <w:ind w:firstLine="709"/>
        <w:jc w:val="both"/>
        <w:rPr>
          <w:sz w:val="28"/>
          <w:szCs w:val="28"/>
        </w:rPr>
      </w:pPr>
    </w:p>
    <w:p w:rsidR="00DC78CA" w:rsidRDefault="00907C69" w:rsidP="00DC78CA">
      <w:pPr>
        <w:jc w:val="center"/>
        <w:rPr>
          <w:noProof/>
          <w:sz w:val="28"/>
          <w:szCs w:val="28"/>
        </w:rPr>
      </w:pPr>
      <w:r w:rsidRPr="00907C69">
        <w:rPr>
          <w:noProof/>
          <w:sz w:val="28"/>
          <w:szCs w:val="28"/>
        </w:rPr>
        <w:drawing>
          <wp:inline distT="0" distB="0" distL="0" distR="0">
            <wp:extent cx="4248150" cy="3338464"/>
            <wp:effectExtent l="0" t="0" r="0" b="0"/>
            <wp:docPr id="1" name="Рисунок 1" descr="C:\Users\79871\Downloads\qAkg0w8rmBdDuPdRD0gvp0PeywPnlf8czwyzlUNeB_33DzK_XOeiRBZw98Lc7C0izw3Wtjk7IZ8dZzbJQnlNhr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871\Downloads\qAkg0w8rmBdDuPdRD0gvp0PeywPnlf8czwyzlUNeB_33DzK_XOeiRBZw98Lc7C0izw3Wtjk7IZ8dZzbJQnlNhrM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63" t="1182" r="10991" b="12177"/>
                    <a:stretch/>
                  </pic:blipFill>
                  <pic:spPr bwMode="auto">
                    <a:xfrm>
                      <a:off x="0" y="0"/>
                      <a:ext cx="4291338" cy="337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C78CA" w:rsidRDefault="00DC78CA" w:rsidP="00907C69">
      <w:pPr>
        <w:rPr>
          <w:noProof/>
          <w:sz w:val="28"/>
          <w:szCs w:val="28"/>
        </w:rPr>
      </w:pPr>
    </w:p>
    <w:p w:rsidR="00DC78CA" w:rsidRDefault="00DC78CA" w:rsidP="00907C69">
      <w:pPr>
        <w:rPr>
          <w:noProof/>
          <w:sz w:val="28"/>
          <w:szCs w:val="28"/>
        </w:rPr>
      </w:pPr>
    </w:p>
    <w:p w:rsidR="00DC78CA" w:rsidRDefault="00463E78" w:rsidP="00DC78CA">
      <w:pPr>
        <w:jc w:val="center"/>
        <w:rPr>
          <w:sz w:val="28"/>
          <w:szCs w:val="28"/>
        </w:rPr>
      </w:pPr>
      <w:r w:rsidRPr="00907C69">
        <w:rPr>
          <w:noProof/>
          <w:sz w:val="28"/>
          <w:szCs w:val="28"/>
        </w:rPr>
        <w:drawing>
          <wp:inline distT="0" distB="0" distL="0" distR="0" wp14:anchorId="1806767F" wp14:editId="4AFCB676">
            <wp:extent cx="3818890" cy="3394084"/>
            <wp:effectExtent l="0" t="0" r="0" b="0"/>
            <wp:docPr id="4" name="Рисунок 4" descr="C:\Users\79871\Desktop\9An5HM_2OvG5qsJNVyxgmUf5NOUpCLi5QGlpHWGrWUUiZa5k4Ce_w6bE0EjiIU44w9pexdb_Rv8a4dUY8Jt6iu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871\Desktop\9An5HM_2OvG5qsJNVyxgmUf5NOUpCLi5QGlpHWGrWUUiZa5k4Ce_w6bE0EjiIU44w9pexdb_Rv8a4dUY8Jt6iun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116" cy="342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C69" w:rsidRDefault="00907C69" w:rsidP="00816C53">
      <w:pPr>
        <w:rPr>
          <w:sz w:val="28"/>
          <w:szCs w:val="28"/>
        </w:rPr>
      </w:pPr>
      <w:r w:rsidRPr="00907C69">
        <w:rPr>
          <w:noProof/>
          <w:sz w:val="28"/>
          <w:szCs w:val="28"/>
        </w:rPr>
        <w:lastRenderedPageBreak/>
        <w:drawing>
          <wp:inline distT="0" distB="0" distL="0" distR="0">
            <wp:extent cx="2962275" cy="4088472"/>
            <wp:effectExtent l="0" t="0" r="0" b="7620"/>
            <wp:docPr id="3" name="Рисунок 3" descr="C:\Users\79871\Desktop\n2MltzD9YBqZ_F-bFG1thk1FPU0R5ZoiK4H4nZfn6uMVT70BbSiLXvze9l0EiriTnFqhW5rIZkY5W0cjcoAXdg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871\Desktop\n2MltzD9YBqZ_F-bFG1thk1FPU0R5ZoiK4H4nZfn6uMVT70BbSiLXvze9l0EiriTnFqhW5rIZkY5W0cjcoAXdgu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100" cy="412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6C53">
        <w:rPr>
          <w:noProof/>
          <w:sz w:val="28"/>
          <w:szCs w:val="28"/>
        </w:rPr>
        <w:t xml:space="preserve">                    </w:t>
      </w:r>
      <w:r w:rsidRPr="00907C69">
        <w:rPr>
          <w:noProof/>
          <w:sz w:val="28"/>
          <w:szCs w:val="28"/>
        </w:rPr>
        <w:drawing>
          <wp:inline distT="0" distB="0" distL="0" distR="0" wp14:anchorId="700B9642" wp14:editId="07906029">
            <wp:extent cx="2762184" cy="4093845"/>
            <wp:effectExtent l="0" t="0" r="635" b="1905"/>
            <wp:docPr id="2" name="Рисунок 2" descr="C:\Users\79871\Desktop\lhSz90I3u8GuUIOFyf8Ly0Vox2EP4hyJlxEv1kvqXmYuhmdr2MmLawcl9C2nVl_jIZFJH2tZHU4H_Ij4NmqoJ5L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871\Desktop\lhSz90I3u8GuUIOFyf8Ly0Vox2EP4hyJlxEv1kvqXmYuhmdr2MmLawcl9C2nVl_jIZFJH2tZHU4H_Ij4NmqoJ5L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4" t="2581" r="5105" b="4939"/>
                    <a:stretch/>
                  </pic:blipFill>
                  <pic:spPr bwMode="auto">
                    <a:xfrm>
                      <a:off x="0" y="0"/>
                      <a:ext cx="2762184" cy="409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16C53" w:rsidRDefault="00816C53" w:rsidP="0007679D">
      <w:pPr>
        <w:ind w:firstLine="709"/>
        <w:jc w:val="both"/>
        <w:rPr>
          <w:sz w:val="28"/>
          <w:szCs w:val="28"/>
        </w:rPr>
      </w:pPr>
    </w:p>
    <w:p w:rsidR="00037717" w:rsidRDefault="00037717" w:rsidP="000767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снятия мышечного напряжения</w:t>
      </w:r>
      <w:r w:rsidR="00085E22">
        <w:rPr>
          <w:sz w:val="28"/>
          <w:szCs w:val="28"/>
        </w:rPr>
        <w:t xml:space="preserve"> с кистей рук можно выполнить упражнение «Ловим комаров».</w:t>
      </w:r>
    </w:p>
    <w:p w:rsidR="00A977F8" w:rsidRDefault="00085E22" w:rsidP="00A977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Ход игры: Сказать ребёнку: «Давай представим, что наступило лето, я открыла форточку и к нам в дом налетели комары</w:t>
      </w:r>
      <w:r w:rsidR="00C1040B">
        <w:rPr>
          <w:sz w:val="28"/>
          <w:szCs w:val="28"/>
        </w:rPr>
        <w:t xml:space="preserve"> и сейчас мы будем их ловить. Вот так! Делаем в воздухе хаотичные движения сжимая и разгибая кулаки. То поочерёдно, то одновременно.</w:t>
      </w:r>
    </w:p>
    <w:p w:rsidR="00B42B22" w:rsidRPr="00B42B22" w:rsidRDefault="00B42B22" w:rsidP="00B42B22">
      <w:pPr>
        <w:ind w:firstLine="709"/>
        <w:jc w:val="center"/>
        <w:rPr>
          <w:b/>
          <w:sz w:val="28"/>
        </w:rPr>
      </w:pPr>
      <w:r w:rsidRPr="00B42B22">
        <w:rPr>
          <w:b/>
          <w:sz w:val="28"/>
        </w:rPr>
        <w:t>Основные правила для организации игровой деятельности детей с ограниченными возможностями здоровья.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1. Начинать игру с ребенком следует в позитивном состоянии. Основная трудность для родителей – нежелание ребенка заниматься. Расположитесь на диване, на ковре, совсем не обязательно сидеть за столом. Не владея речью, дети считывают по вашей позе, мимике, ваше настроение. И, если вы болеете, заняты и у вас нет желания заниматься, не занимайтесь. 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2. Обращать внимание надо на то, что получается хорошо, а не на то, что не получается. 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3. Обязательно хвалите ребенка за все успехи. 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4. Начинайте заниматься с более простого задания, постепенно увеличивая сложность. 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5. Заканчивайте игру тогда, когда вам хотелось бы еще ее продолжить. В этом случае у ребенка остается желание поиграть в следующий раз. 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6. Играйте с ребенком каждый день. Пусть это будут разные игры: настольные, пальчиковые, развивающие, подвижные, ролевые. </w:t>
      </w:r>
    </w:p>
    <w:p w:rsidR="00B42B22" w:rsidRPr="00B42B22" w:rsidRDefault="00B42B22" w:rsidP="00B42B22">
      <w:pPr>
        <w:ind w:firstLine="709"/>
        <w:jc w:val="both"/>
        <w:rPr>
          <w:sz w:val="28"/>
        </w:rPr>
      </w:pPr>
      <w:r w:rsidRPr="00B42B22">
        <w:rPr>
          <w:sz w:val="28"/>
        </w:rPr>
        <w:t xml:space="preserve">7. Используйте яркие игрушки. Они наиболее интересны для ребенка и позволяют дольше сконцентрировать его внимание. </w:t>
      </w:r>
    </w:p>
    <w:p w:rsidR="00AB3168" w:rsidRPr="00434C59" w:rsidRDefault="00B42B22" w:rsidP="00816C53">
      <w:pPr>
        <w:ind w:firstLine="709"/>
        <w:jc w:val="both"/>
        <w:rPr>
          <w:sz w:val="28"/>
          <w:szCs w:val="28"/>
        </w:rPr>
      </w:pPr>
      <w:r w:rsidRPr="00B42B22">
        <w:rPr>
          <w:sz w:val="28"/>
        </w:rPr>
        <w:t xml:space="preserve">8. Говорите четко, повернувшись лицом к ребенку. Пусть он видит выражение вашего лица, глаз, движения губ. </w:t>
      </w:r>
      <w:bookmarkStart w:id="0" w:name="_GoBack"/>
      <w:bookmarkEnd w:id="0"/>
    </w:p>
    <w:sectPr w:rsidR="00AB3168" w:rsidRPr="00434C59" w:rsidSect="00434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D16C5"/>
    <w:multiLevelType w:val="hybridMultilevel"/>
    <w:tmpl w:val="D7EAE4F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5618E9"/>
    <w:multiLevelType w:val="multilevel"/>
    <w:tmpl w:val="9DD4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33030C"/>
    <w:multiLevelType w:val="multilevel"/>
    <w:tmpl w:val="14E4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9D1"/>
    <w:rsid w:val="00037717"/>
    <w:rsid w:val="0007679D"/>
    <w:rsid w:val="00085E22"/>
    <w:rsid w:val="00120840"/>
    <w:rsid w:val="00145868"/>
    <w:rsid w:val="00172836"/>
    <w:rsid w:val="001C1323"/>
    <w:rsid w:val="002562BC"/>
    <w:rsid w:val="002C36C4"/>
    <w:rsid w:val="002E30B2"/>
    <w:rsid w:val="003A517B"/>
    <w:rsid w:val="003D1C4B"/>
    <w:rsid w:val="00434C59"/>
    <w:rsid w:val="00463E78"/>
    <w:rsid w:val="00497AB9"/>
    <w:rsid w:val="005849D1"/>
    <w:rsid w:val="005D1014"/>
    <w:rsid w:val="006F41AE"/>
    <w:rsid w:val="00720978"/>
    <w:rsid w:val="0073421F"/>
    <w:rsid w:val="007670DA"/>
    <w:rsid w:val="00776A0B"/>
    <w:rsid w:val="00816C53"/>
    <w:rsid w:val="00870288"/>
    <w:rsid w:val="00907C69"/>
    <w:rsid w:val="00943871"/>
    <w:rsid w:val="00A224B4"/>
    <w:rsid w:val="00A977F8"/>
    <w:rsid w:val="00AA1022"/>
    <w:rsid w:val="00AB3168"/>
    <w:rsid w:val="00B13EAC"/>
    <w:rsid w:val="00B159D3"/>
    <w:rsid w:val="00B31237"/>
    <w:rsid w:val="00B42B22"/>
    <w:rsid w:val="00B54B13"/>
    <w:rsid w:val="00BB331A"/>
    <w:rsid w:val="00BD6368"/>
    <w:rsid w:val="00C05618"/>
    <w:rsid w:val="00C1040B"/>
    <w:rsid w:val="00C916A2"/>
    <w:rsid w:val="00DC470E"/>
    <w:rsid w:val="00DC78CA"/>
    <w:rsid w:val="00FA1543"/>
    <w:rsid w:val="00FD0198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FA7C7"/>
  <w15:chartTrackingRefBased/>
  <w15:docId w15:val="{26486892-9733-46D0-9483-CA3A2625B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C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34C59"/>
    <w:pPr>
      <w:keepNext/>
      <w:spacing w:line="360" w:lineRule="auto"/>
      <w:ind w:firstLine="426"/>
      <w:jc w:val="both"/>
      <w:outlineLvl w:val="2"/>
    </w:pPr>
    <w:rPr>
      <w:sz w:val="28"/>
      <w:u w:val="single"/>
    </w:rPr>
  </w:style>
  <w:style w:type="paragraph" w:styleId="4">
    <w:name w:val="heading 4"/>
    <w:basedOn w:val="a"/>
    <w:next w:val="a"/>
    <w:link w:val="40"/>
    <w:qFormat/>
    <w:rsid w:val="00434C59"/>
    <w:pPr>
      <w:keepNext/>
      <w:spacing w:line="360" w:lineRule="auto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34C59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434C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434C59"/>
    <w:pPr>
      <w:spacing w:line="360" w:lineRule="auto"/>
    </w:pPr>
    <w:rPr>
      <w:sz w:val="28"/>
      <w:u w:val="single"/>
    </w:rPr>
  </w:style>
  <w:style w:type="character" w:customStyle="1" w:styleId="a4">
    <w:name w:val="Основной текст Знак"/>
    <w:basedOn w:val="a0"/>
    <w:link w:val="a3"/>
    <w:semiHidden/>
    <w:rsid w:val="00434C59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paragraph" w:styleId="a5">
    <w:name w:val="Body Text Indent"/>
    <w:basedOn w:val="a"/>
    <w:link w:val="a6"/>
    <w:semiHidden/>
    <w:unhideWhenUsed/>
    <w:rsid w:val="00434C59"/>
    <w:pPr>
      <w:spacing w:line="360" w:lineRule="auto"/>
      <w:ind w:firstLine="426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434C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semiHidden/>
    <w:unhideWhenUsed/>
    <w:rsid w:val="002562B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63E78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3E78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2C36C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6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02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587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79871</dc:creator>
  <cp:keywords/>
  <dc:description/>
  <cp:lastModifiedBy>79871</cp:lastModifiedBy>
  <cp:revision>12</cp:revision>
  <cp:lastPrinted>2026-05-19T07:48:00Z</cp:lastPrinted>
  <dcterms:created xsi:type="dcterms:W3CDTF">2025-11-21T05:55:00Z</dcterms:created>
  <dcterms:modified xsi:type="dcterms:W3CDTF">2026-05-19T07:49:00Z</dcterms:modified>
</cp:coreProperties>
</file>